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XSpec="center" w:tblpY="-779"/>
        <w:tblOverlap w:val="never"/>
        <w:tblW w:w="15167" w:type="dxa"/>
        <w:tblLayout w:type="fixed"/>
        <w:tblLook w:val="04A0"/>
      </w:tblPr>
      <w:tblGrid>
        <w:gridCol w:w="1423"/>
        <w:gridCol w:w="1134"/>
        <w:gridCol w:w="2127"/>
        <w:gridCol w:w="1553"/>
        <w:gridCol w:w="2410"/>
        <w:gridCol w:w="1990"/>
        <w:gridCol w:w="1695"/>
        <w:gridCol w:w="2835"/>
      </w:tblGrid>
      <w:tr w:rsidR="00474324" w:rsidTr="002279E6">
        <w:trPr>
          <w:trHeight w:val="850"/>
        </w:trPr>
        <w:tc>
          <w:tcPr>
            <w:tcW w:w="1423" w:type="dxa"/>
            <w:shd w:val="clear" w:color="auto" w:fill="F4B083" w:themeFill="accent2" w:themeFillTint="99"/>
          </w:tcPr>
          <w:p w:rsidR="00474324" w:rsidRPr="002279E6" w:rsidRDefault="00474324" w:rsidP="005C29BF">
            <w:pPr>
              <w:rPr>
                <w:b/>
              </w:rPr>
            </w:pPr>
            <w:r w:rsidRPr="002279E6">
              <w:rPr>
                <w:b/>
              </w:rPr>
              <w:t>ZEKÂTI KİMLER VERİR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:rsidR="00474324" w:rsidRPr="002279E6" w:rsidRDefault="00474324" w:rsidP="005C29BF">
            <w:pPr>
              <w:rPr>
                <w:b/>
              </w:rPr>
            </w:pPr>
            <w:r w:rsidRPr="002279E6">
              <w:rPr>
                <w:b/>
              </w:rPr>
              <w:t>ZEKÂTIN HÜKMÜ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474324" w:rsidRPr="002279E6" w:rsidRDefault="00474324" w:rsidP="005C29BF">
            <w:pPr>
              <w:rPr>
                <w:b/>
              </w:rPr>
            </w:pPr>
            <w:r w:rsidRPr="002279E6">
              <w:rPr>
                <w:b/>
              </w:rPr>
              <w:t>ZEKÂT HANGİ MALLARDAN VERİLİR</w:t>
            </w:r>
          </w:p>
        </w:tc>
        <w:tc>
          <w:tcPr>
            <w:tcW w:w="1553" w:type="dxa"/>
            <w:shd w:val="clear" w:color="auto" w:fill="F4B083" w:themeFill="accent2" w:themeFillTint="99"/>
          </w:tcPr>
          <w:p w:rsidR="00474324" w:rsidRPr="002279E6" w:rsidRDefault="006A4118" w:rsidP="005C29BF">
            <w:pPr>
              <w:rPr>
                <w:b/>
              </w:rPr>
            </w:pPr>
            <w:r w:rsidRPr="002279E6">
              <w:rPr>
                <w:b/>
              </w:rPr>
              <w:t>EN AZ NEKADAR OLMALI NİSABI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:rsidR="00474324" w:rsidRPr="002279E6" w:rsidRDefault="006A4118" w:rsidP="005C29BF">
            <w:pPr>
              <w:rPr>
                <w:b/>
              </w:rPr>
            </w:pPr>
            <w:r w:rsidRPr="002279E6">
              <w:rPr>
                <w:b/>
              </w:rPr>
              <w:t>NE KADAR VERİLİR</w:t>
            </w:r>
          </w:p>
        </w:tc>
        <w:tc>
          <w:tcPr>
            <w:tcW w:w="1990" w:type="dxa"/>
            <w:shd w:val="clear" w:color="auto" w:fill="F4B083" w:themeFill="accent2" w:themeFillTint="99"/>
          </w:tcPr>
          <w:p w:rsidR="00474324" w:rsidRPr="002279E6" w:rsidRDefault="00474324" w:rsidP="005C29BF">
            <w:pPr>
              <w:rPr>
                <w:b/>
              </w:rPr>
            </w:pPr>
            <w:r w:rsidRPr="002279E6">
              <w:rPr>
                <w:b/>
              </w:rPr>
              <w:t>KİMLERE ZEKÂT VERİLİR</w:t>
            </w:r>
          </w:p>
        </w:tc>
        <w:tc>
          <w:tcPr>
            <w:tcW w:w="1695" w:type="dxa"/>
            <w:shd w:val="clear" w:color="auto" w:fill="F4B083" w:themeFill="accent2" w:themeFillTint="99"/>
          </w:tcPr>
          <w:p w:rsidR="00474324" w:rsidRPr="002279E6" w:rsidRDefault="00474324" w:rsidP="005C29BF">
            <w:pPr>
              <w:rPr>
                <w:b/>
              </w:rPr>
            </w:pPr>
            <w:r w:rsidRPr="002279E6">
              <w:rPr>
                <w:b/>
              </w:rPr>
              <w:t>NE ZAMAN VERİLİR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474324" w:rsidRPr="002279E6" w:rsidRDefault="00474324" w:rsidP="005C29BF">
            <w:r w:rsidRPr="002279E6">
              <w:t xml:space="preserve">KİMLERE </w:t>
            </w:r>
            <w:r w:rsidR="006A4118" w:rsidRPr="002279E6">
              <w:t>ZEKÂT</w:t>
            </w:r>
            <w:r w:rsidRPr="002279E6">
              <w:t xml:space="preserve"> VERİLMEZ </w:t>
            </w:r>
          </w:p>
        </w:tc>
      </w:tr>
      <w:tr w:rsidR="00474324" w:rsidTr="0016452F">
        <w:trPr>
          <w:trHeight w:val="2601"/>
        </w:trPr>
        <w:tc>
          <w:tcPr>
            <w:tcW w:w="1423" w:type="dxa"/>
            <w:vMerge w:val="restart"/>
            <w:shd w:val="clear" w:color="auto" w:fill="9CC2E5" w:themeFill="accent1" w:themeFillTint="99"/>
          </w:tcPr>
          <w:p w:rsidR="00474324" w:rsidRDefault="00474324" w:rsidP="005C29BF"/>
          <w:p w:rsidR="00474324" w:rsidRDefault="007A587E" w:rsidP="002279E6">
            <w:pPr>
              <w:shd w:val="clear" w:color="auto" w:fill="9CC2E5" w:themeFill="accent1" w:themeFillTint="99"/>
            </w:pPr>
            <w:r>
              <w:t>-</w:t>
            </w:r>
            <w:r w:rsidR="00474324">
              <w:t xml:space="preserve">Zengin </w:t>
            </w:r>
          </w:p>
          <w:p w:rsidR="00474324" w:rsidRDefault="00474324" w:rsidP="002279E6">
            <w:pPr>
              <w:shd w:val="clear" w:color="auto" w:fill="9CC2E5" w:themeFill="accent1" w:themeFillTint="99"/>
            </w:pPr>
          </w:p>
          <w:p w:rsidR="00474324" w:rsidRDefault="007A587E" w:rsidP="002279E6">
            <w:pPr>
              <w:shd w:val="clear" w:color="auto" w:fill="9CC2E5" w:themeFill="accent1" w:themeFillTint="99"/>
            </w:pPr>
            <w:r>
              <w:t>-</w:t>
            </w:r>
            <w:r w:rsidR="00474324">
              <w:t xml:space="preserve">Akıllı </w:t>
            </w:r>
          </w:p>
          <w:p w:rsidR="00474324" w:rsidRDefault="00474324" w:rsidP="002279E6">
            <w:pPr>
              <w:shd w:val="clear" w:color="auto" w:fill="9CC2E5" w:themeFill="accent1" w:themeFillTint="99"/>
            </w:pPr>
          </w:p>
          <w:p w:rsidR="00474324" w:rsidRDefault="007A587E" w:rsidP="002279E6">
            <w:pPr>
              <w:shd w:val="clear" w:color="auto" w:fill="9CC2E5" w:themeFill="accent1" w:themeFillTint="99"/>
            </w:pPr>
            <w:r>
              <w:t>-</w:t>
            </w:r>
            <w:r w:rsidR="00474324">
              <w:t>Ergenlik çağına girmiş</w:t>
            </w:r>
          </w:p>
          <w:p w:rsidR="00474324" w:rsidRDefault="00474324" w:rsidP="002279E6">
            <w:pPr>
              <w:shd w:val="clear" w:color="auto" w:fill="9CC2E5" w:themeFill="accent1" w:themeFillTint="99"/>
            </w:pPr>
          </w:p>
          <w:p w:rsidR="00474324" w:rsidRDefault="007A587E" w:rsidP="002279E6">
            <w:pPr>
              <w:shd w:val="clear" w:color="auto" w:fill="9CC2E5" w:themeFill="accent1" w:themeFillTint="99"/>
            </w:pPr>
            <w:r>
              <w:t>-</w:t>
            </w:r>
            <w:r w:rsidR="00474324">
              <w:t xml:space="preserve">Hür(özgür) </w:t>
            </w:r>
          </w:p>
          <w:p w:rsidR="00474324" w:rsidRDefault="00474324" w:rsidP="002279E6">
            <w:pPr>
              <w:shd w:val="clear" w:color="auto" w:fill="9CC2E5" w:themeFill="accent1" w:themeFillTint="99"/>
            </w:pPr>
          </w:p>
          <w:p w:rsidR="00474324" w:rsidRDefault="007A587E" w:rsidP="002279E6">
            <w:pPr>
              <w:shd w:val="clear" w:color="auto" w:fill="9CC2E5" w:themeFill="accent1" w:themeFillTint="99"/>
            </w:pPr>
            <w:r>
              <w:t>-</w:t>
            </w:r>
            <w:r w:rsidR="00474324">
              <w:t>Müslüman</w:t>
            </w:r>
          </w:p>
          <w:p w:rsidR="00474324" w:rsidRDefault="00474324" w:rsidP="005C29BF"/>
        </w:tc>
        <w:tc>
          <w:tcPr>
            <w:tcW w:w="1134" w:type="dxa"/>
            <w:vMerge w:val="restart"/>
            <w:shd w:val="clear" w:color="auto" w:fill="FFD966" w:themeFill="accent4" w:themeFillTint="99"/>
          </w:tcPr>
          <w:p w:rsidR="00474324" w:rsidRDefault="00474324" w:rsidP="005C29BF"/>
          <w:p w:rsidR="00474324" w:rsidRDefault="00474324" w:rsidP="005C29BF"/>
          <w:p w:rsidR="00474324" w:rsidRDefault="00474324" w:rsidP="005C29BF"/>
          <w:p w:rsidR="00474324" w:rsidRDefault="00474324" w:rsidP="005C29BF"/>
          <w:p w:rsidR="00474324" w:rsidRDefault="00474324" w:rsidP="005C29BF"/>
          <w:p w:rsidR="00474324" w:rsidRDefault="00474324" w:rsidP="005C29BF"/>
          <w:p w:rsidR="00474324" w:rsidRDefault="00474324" w:rsidP="005C29BF"/>
          <w:p w:rsidR="00474324" w:rsidRPr="007A587E" w:rsidRDefault="00474324" w:rsidP="005C29BF">
            <w:pPr>
              <w:rPr>
                <w:b/>
              </w:rPr>
            </w:pPr>
            <w:r w:rsidRPr="007A587E">
              <w:rPr>
                <w:b/>
              </w:rPr>
              <w:t>FARZDIR</w:t>
            </w:r>
          </w:p>
        </w:tc>
        <w:tc>
          <w:tcPr>
            <w:tcW w:w="2127" w:type="dxa"/>
            <w:shd w:val="clear" w:color="auto" w:fill="FFCCFF"/>
          </w:tcPr>
          <w:p w:rsidR="00474324" w:rsidRPr="00474324" w:rsidRDefault="00474324" w:rsidP="005C29BF"/>
          <w:p w:rsidR="00474324" w:rsidRDefault="00474324" w:rsidP="005C29BF">
            <w:r>
              <w:t>-Altın, gümüş, nakit para, hisse senedi, tahvil, menkul değerler</w:t>
            </w:r>
          </w:p>
          <w:p w:rsidR="00474324" w:rsidRDefault="00474324" w:rsidP="005C29BF">
            <w:r>
              <w:t>-Ticaret Malları</w:t>
            </w:r>
          </w:p>
          <w:p w:rsidR="00474324" w:rsidRDefault="00474324" w:rsidP="005C29BF">
            <w:r>
              <w:t>-Maaş, ücret ve serbest meslek kazançları</w:t>
            </w:r>
          </w:p>
          <w:p w:rsidR="00474324" w:rsidRPr="00474324" w:rsidRDefault="00474324" w:rsidP="005C29BF"/>
        </w:tc>
        <w:tc>
          <w:tcPr>
            <w:tcW w:w="1553" w:type="dxa"/>
            <w:shd w:val="clear" w:color="auto" w:fill="FFCCFF"/>
          </w:tcPr>
          <w:p w:rsidR="00474324" w:rsidRDefault="00474324" w:rsidP="005C29BF"/>
          <w:p w:rsidR="00474324" w:rsidRDefault="006A4118" w:rsidP="005C29BF">
            <w:r w:rsidRPr="006A4118">
              <w:rPr>
                <w:b/>
                <w:u w:val="single"/>
              </w:rPr>
              <w:t>8</w:t>
            </w:r>
            <w:r w:rsidR="004E36AE">
              <w:rPr>
                <w:b/>
                <w:u w:val="single"/>
              </w:rPr>
              <w:t>5</w:t>
            </w:r>
            <w:r>
              <w:t xml:space="preserve"> gram altın ve ya buna eş değer para, </w:t>
            </w:r>
            <w:r w:rsidR="007A587E">
              <w:t>gümüş, menkul</w:t>
            </w:r>
            <w:r>
              <w:t xml:space="preserve"> değer</w:t>
            </w:r>
          </w:p>
        </w:tc>
        <w:tc>
          <w:tcPr>
            <w:tcW w:w="2410" w:type="dxa"/>
            <w:shd w:val="clear" w:color="auto" w:fill="FFCCFF"/>
          </w:tcPr>
          <w:p w:rsidR="00474324" w:rsidRDefault="00474324" w:rsidP="005C29BF"/>
          <w:p w:rsidR="007A587E" w:rsidRDefault="007A587E" w:rsidP="005C29BF"/>
          <w:p w:rsidR="006A4118" w:rsidRDefault="007A587E" w:rsidP="005C29BF">
            <w:r>
              <w:t>(</w:t>
            </w:r>
            <w:r w:rsidR="006A4118">
              <w:t>Kırkta biri</w:t>
            </w:r>
            <w:r>
              <w:t xml:space="preserve">)   </w:t>
            </w:r>
            <w:r w:rsidR="006A4118">
              <w:t>1/40</w:t>
            </w:r>
          </w:p>
          <w:p w:rsidR="006A4118" w:rsidRDefault="006A4118" w:rsidP="005C29BF"/>
          <w:p w:rsidR="007A587E" w:rsidRDefault="007A587E" w:rsidP="005C29BF"/>
          <w:p w:rsidR="007A587E" w:rsidRDefault="007A587E" w:rsidP="005C29BF"/>
          <w:p w:rsidR="006A4118" w:rsidRDefault="007A587E" w:rsidP="005C29BF">
            <w:r>
              <w:t xml:space="preserve">    Yani     </w:t>
            </w:r>
            <w:r w:rsidR="006A4118">
              <w:t>%</w:t>
            </w:r>
            <w:proofErr w:type="gramStart"/>
            <w:r w:rsidR="006A4118">
              <w:t>2.5</w:t>
            </w:r>
            <w:proofErr w:type="gramEnd"/>
          </w:p>
        </w:tc>
        <w:tc>
          <w:tcPr>
            <w:tcW w:w="1990" w:type="dxa"/>
            <w:vMerge w:val="restart"/>
            <w:shd w:val="clear" w:color="auto" w:fill="F2766C"/>
          </w:tcPr>
          <w:p w:rsidR="00474324" w:rsidRDefault="00474324" w:rsidP="005C29BF"/>
          <w:p w:rsidR="00F97930" w:rsidRDefault="00F97930" w:rsidP="005C29BF">
            <w:r>
              <w:t>-Yoksullar</w:t>
            </w:r>
          </w:p>
          <w:p w:rsidR="006C6982" w:rsidRDefault="006C6982" w:rsidP="005C29BF"/>
          <w:p w:rsidR="00F97930" w:rsidRDefault="00F97930" w:rsidP="005C29BF">
            <w:r>
              <w:t>-Düşkünler(miskin)</w:t>
            </w:r>
          </w:p>
          <w:p w:rsidR="006C6982" w:rsidRDefault="006C6982" w:rsidP="005C29BF"/>
          <w:p w:rsidR="00F97930" w:rsidRDefault="00F97930" w:rsidP="005C29BF">
            <w:r>
              <w:t>-Borçlular</w:t>
            </w:r>
          </w:p>
          <w:p w:rsidR="006C6982" w:rsidRDefault="006C6982" w:rsidP="005C29BF"/>
          <w:p w:rsidR="00F97930" w:rsidRDefault="00F97930" w:rsidP="005C29BF">
            <w:r>
              <w:t>-Yolda kalmışlar</w:t>
            </w:r>
          </w:p>
          <w:p w:rsidR="006C6982" w:rsidRDefault="006C6982" w:rsidP="005C29BF"/>
          <w:p w:rsidR="00F97930" w:rsidRDefault="00F97930" w:rsidP="005C29BF">
            <w:r>
              <w:t>-</w:t>
            </w:r>
            <w:r w:rsidR="006C6982">
              <w:t>Zekât toplayan memurlara</w:t>
            </w:r>
            <w:r w:rsidR="006C6982" w:rsidRPr="006C6982">
              <w:rPr>
                <w:u w:val="single"/>
              </w:rPr>
              <w:t>(amiller)</w:t>
            </w:r>
          </w:p>
          <w:p w:rsidR="006C6982" w:rsidRDefault="006C6982" w:rsidP="005C29BF"/>
          <w:p w:rsidR="006C6982" w:rsidRDefault="006C6982" w:rsidP="005C29BF">
            <w:r>
              <w:t>-Kalbi İslam’a ısındırılmak istenenlere (</w:t>
            </w:r>
            <w:proofErr w:type="spellStart"/>
            <w:r w:rsidRPr="006C6982">
              <w:rPr>
                <w:u w:val="single"/>
              </w:rPr>
              <w:t>müellefe</w:t>
            </w:r>
            <w:proofErr w:type="spellEnd"/>
            <w:r w:rsidRPr="006C6982">
              <w:rPr>
                <w:u w:val="single"/>
              </w:rPr>
              <w:t xml:space="preserve">-i </w:t>
            </w:r>
            <w:proofErr w:type="spellStart"/>
            <w:r w:rsidRPr="006C6982">
              <w:rPr>
                <w:u w:val="single"/>
              </w:rPr>
              <w:t>kulüb</w:t>
            </w:r>
            <w:proofErr w:type="spellEnd"/>
            <w:r w:rsidRPr="006C6982">
              <w:rPr>
                <w:u w:val="single"/>
              </w:rPr>
              <w:t>)</w:t>
            </w:r>
          </w:p>
          <w:p w:rsidR="006C6982" w:rsidRDefault="006C6982" w:rsidP="005C29BF"/>
          <w:p w:rsidR="006C6982" w:rsidRDefault="006C6982" w:rsidP="005C29BF">
            <w:pPr>
              <w:rPr>
                <w:u w:val="single"/>
              </w:rPr>
            </w:pPr>
            <w:r>
              <w:t xml:space="preserve">-Hürriyetini kazanmaya çalışan </w:t>
            </w:r>
            <w:r w:rsidRPr="006C6982">
              <w:rPr>
                <w:u w:val="single"/>
              </w:rPr>
              <w:t>kölelere</w:t>
            </w:r>
          </w:p>
          <w:p w:rsidR="006C6982" w:rsidRPr="006C6982" w:rsidRDefault="006C6982" w:rsidP="005C29BF">
            <w:r>
              <w:t>-Allah yolunda çalışana</w:t>
            </w:r>
          </w:p>
        </w:tc>
        <w:tc>
          <w:tcPr>
            <w:tcW w:w="1695" w:type="dxa"/>
            <w:vMerge w:val="restart"/>
            <w:shd w:val="clear" w:color="auto" w:fill="00B0F0"/>
          </w:tcPr>
          <w:p w:rsidR="00474324" w:rsidRDefault="00474324" w:rsidP="005C29BF"/>
          <w:p w:rsidR="00F97930" w:rsidRDefault="00F97930" w:rsidP="005C29BF"/>
          <w:p w:rsidR="00F97930" w:rsidRDefault="00F97930" w:rsidP="005C29BF"/>
          <w:p w:rsidR="00F97930" w:rsidRDefault="00F97930" w:rsidP="005C29BF"/>
          <w:p w:rsidR="00F97930" w:rsidRDefault="00F97930" w:rsidP="005C29BF"/>
          <w:p w:rsidR="00F97930" w:rsidRDefault="00F97930" w:rsidP="005C29BF"/>
          <w:p w:rsidR="00F97930" w:rsidRDefault="00F97930" w:rsidP="005C29BF"/>
          <w:p w:rsidR="00F97930" w:rsidRDefault="00F97930" w:rsidP="005C29BF">
            <w:r>
              <w:t xml:space="preserve">-Nisap miktarına ulaşmış malın üzerinden </w:t>
            </w:r>
            <w:r w:rsidRPr="007A587E">
              <w:rPr>
                <w:b/>
              </w:rPr>
              <w:t>1</w:t>
            </w:r>
            <w:r>
              <w:t xml:space="preserve"> yıl geçmesi şartıyla yılda</w:t>
            </w:r>
            <w:r w:rsidRPr="007A587E">
              <w:rPr>
                <w:b/>
              </w:rPr>
              <w:t xml:space="preserve"> 1</w:t>
            </w:r>
            <w:r>
              <w:t xml:space="preserve"> kez </w:t>
            </w:r>
            <w:r w:rsidR="006C6982">
              <w:t>zekât</w:t>
            </w:r>
            <w:r>
              <w:t xml:space="preserve"> verilir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</w:tcPr>
          <w:p w:rsidR="00474324" w:rsidRDefault="00474324" w:rsidP="005C29BF"/>
          <w:p w:rsidR="006C6982" w:rsidRDefault="006C6982" w:rsidP="005C29BF"/>
          <w:p w:rsidR="006C6982" w:rsidRDefault="006C6982" w:rsidP="005C29BF"/>
          <w:p w:rsidR="006C6982" w:rsidRDefault="006C6982" w:rsidP="005C29BF"/>
          <w:p w:rsidR="006C6982" w:rsidRPr="007A587E" w:rsidRDefault="006C6982" w:rsidP="005C29BF">
            <w:pPr>
              <w:rPr>
                <w:b/>
              </w:rPr>
            </w:pPr>
            <w:r>
              <w:t xml:space="preserve">     -</w:t>
            </w:r>
            <w:r w:rsidRPr="007A587E">
              <w:rPr>
                <w:b/>
              </w:rPr>
              <w:t>Dede-Nenesine</w:t>
            </w:r>
          </w:p>
          <w:p w:rsidR="006C6982" w:rsidRPr="007A587E" w:rsidRDefault="006C6982" w:rsidP="005C29BF">
            <w:pPr>
              <w:rPr>
                <w:b/>
              </w:rPr>
            </w:pPr>
            <w:r w:rsidRPr="007A587E">
              <w:rPr>
                <w:b/>
              </w:rPr>
              <w:t xml:space="preserve">     -Anne - Babasına</w:t>
            </w:r>
          </w:p>
          <w:p w:rsidR="006C6982" w:rsidRPr="007A587E" w:rsidRDefault="006C6982" w:rsidP="005C29BF">
            <w:pPr>
              <w:rPr>
                <w:b/>
              </w:rPr>
            </w:pPr>
            <w:r w:rsidRPr="007A587E">
              <w:rPr>
                <w:b/>
              </w:rPr>
              <w:t xml:space="preserve">    - Çocuğuna (evladına)</w:t>
            </w:r>
          </w:p>
          <w:p w:rsidR="006C6982" w:rsidRPr="007A587E" w:rsidRDefault="006C6982" w:rsidP="005C29BF">
            <w:pPr>
              <w:rPr>
                <w:b/>
              </w:rPr>
            </w:pPr>
            <w:r w:rsidRPr="007A587E">
              <w:rPr>
                <w:b/>
              </w:rPr>
              <w:t xml:space="preserve">    - Torununa</w:t>
            </w:r>
          </w:p>
          <w:p w:rsidR="006C6982" w:rsidRPr="007A587E" w:rsidRDefault="006C6982" w:rsidP="005C29BF">
            <w:pPr>
              <w:rPr>
                <w:b/>
              </w:rPr>
            </w:pPr>
            <w:r w:rsidRPr="007A587E">
              <w:rPr>
                <w:b/>
              </w:rPr>
              <w:t xml:space="preserve">    - Eşine</w:t>
            </w:r>
          </w:p>
          <w:p w:rsidR="006C6982" w:rsidRDefault="007A587E" w:rsidP="005C29BF">
            <w:r>
              <w:t>Zekât</w:t>
            </w:r>
            <w:r w:rsidR="006C6982">
              <w:t xml:space="preserve"> veremez.</w:t>
            </w:r>
          </w:p>
          <w:p w:rsidR="006C6982" w:rsidRDefault="006C6982" w:rsidP="005C29BF">
            <w:bookmarkStart w:id="0" w:name="_GoBack"/>
            <w:bookmarkEnd w:id="0"/>
          </w:p>
          <w:p w:rsidR="006C6982" w:rsidRDefault="006C6982" w:rsidP="005C29BF"/>
          <w:p w:rsidR="006C6982" w:rsidRDefault="006C6982" w:rsidP="005C29BF">
            <w:r>
              <w:t>-</w:t>
            </w:r>
            <w:r w:rsidRPr="007A587E">
              <w:rPr>
                <w:b/>
              </w:rPr>
              <w:t>Müslüman olmayanlara da (Gayr-i Müslim) zekât verilmez.</w:t>
            </w:r>
          </w:p>
        </w:tc>
      </w:tr>
      <w:tr w:rsidR="00474324" w:rsidTr="0016452F">
        <w:trPr>
          <w:trHeight w:val="1200"/>
        </w:trPr>
        <w:tc>
          <w:tcPr>
            <w:tcW w:w="1423" w:type="dxa"/>
            <w:vMerge/>
            <w:shd w:val="clear" w:color="auto" w:fill="9CC2E5" w:themeFill="accent1" w:themeFillTint="99"/>
          </w:tcPr>
          <w:p w:rsidR="00474324" w:rsidRDefault="00474324" w:rsidP="005C29BF"/>
        </w:tc>
        <w:tc>
          <w:tcPr>
            <w:tcW w:w="1134" w:type="dxa"/>
            <w:vMerge/>
            <w:shd w:val="clear" w:color="auto" w:fill="FFD966" w:themeFill="accent4" w:themeFillTint="99"/>
          </w:tcPr>
          <w:p w:rsidR="00474324" w:rsidRDefault="00474324" w:rsidP="005C29BF"/>
        </w:tc>
        <w:tc>
          <w:tcPr>
            <w:tcW w:w="2127" w:type="dxa"/>
            <w:shd w:val="clear" w:color="auto" w:fill="92D050"/>
          </w:tcPr>
          <w:p w:rsidR="00474324" w:rsidRDefault="00474324" w:rsidP="005C29BF">
            <w:r>
              <w:t>-Koyun, keçi gibi küçükbaş hayvanlar</w:t>
            </w:r>
          </w:p>
          <w:p w:rsidR="00474324" w:rsidRDefault="00474324" w:rsidP="005C29BF"/>
        </w:tc>
        <w:tc>
          <w:tcPr>
            <w:tcW w:w="1553" w:type="dxa"/>
            <w:shd w:val="clear" w:color="auto" w:fill="92D050"/>
          </w:tcPr>
          <w:p w:rsidR="00474324" w:rsidRDefault="006A4118" w:rsidP="005C29BF">
            <w:r>
              <w:t xml:space="preserve">En az 40 tane olmalı </w:t>
            </w:r>
          </w:p>
        </w:tc>
        <w:tc>
          <w:tcPr>
            <w:tcW w:w="2410" w:type="dxa"/>
            <w:shd w:val="clear" w:color="auto" w:fill="92D050"/>
          </w:tcPr>
          <w:p w:rsidR="00474324" w:rsidRPr="007A587E" w:rsidRDefault="00F97930" w:rsidP="005C29BF">
            <w:pPr>
              <w:rPr>
                <w:sz w:val="18"/>
                <w:szCs w:val="18"/>
              </w:rPr>
            </w:pPr>
            <w:r w:rsidRPr="007A587E">
              <w:rPr>
                <w:sz w:val="18"/>
                <w:szCs w:val="18"/>
              </w:rPr>
              <w:t>40tan120 ye kadar 1 koyun</w:t>
            </w:r>
          </w:p>
          <w:p w:rsidR="006A4118" w:rsidRPr="007A587E" w:rsidRDefault="006A4118" w:rsidP="005C29BF">
            <w:pPr>
              <w:rPr>
                <w:sz w:val="18"/>
                <w:szCs w:val="18"/>
              </w:rPr>
            </w:pPr>
            <w:r w:rsidRPr="007A587E">
              <w:rPr>
                <w:sz w:val="18"/>
                <w:szCs w:val="18"/>
              </w:rPr>
              <w:t>121 den 200 e kadar 2</w:t>
            </w:r>
            <w:r w:rsidR="00F97930" w:rsidRPr="007A587E">
              <w:rPr>
                <w:sz w:val="18"/>
                <w:szCs w:val="18"/>
              </w:rPr>
              <w:t xml:space="preserve"> koyun</w:t>
            </w:r>
          </w:p>
          <w:p w:rsidR="006A4118" w:rsidRPr="007A587E" w:rsidRDefault="006A4118" w:rsidP="005C29BF">
            <w:pPr>
              <w:rPr>
                <w:sz w:val="18"/>
                <w:szCs w:val="18"/>
              </w:rPr>
            </w:pPr>
            <w:r w:rsidRPr="007A587E">
              <w:rPr>
                <w:sz w:val="18"/>
                <w:szCs w:val="18"/>
              </w:rPr>
              <w:t xml:space="preserve">200 den </w:t>
            </w:r>
            <w:r w:rsidR="00F97930" w:rsidRPr="007A587E">
              <w:rPr>
                <w:sz w:val="18"/>
                <w:szCs w:val="18"/>
              </w:rPr>
              <w:t>399 a kadar 3 koyun</w:t>
            </w:r>
          </w:p>
          <w:p w:rsidR="00F97930" w:rsidRPr="006A4118" w:rsidRDefault="00F97930" w:rsidP="005C29BF">
            <w:pPr>
              <w:rPr>
                <w:sz w:val="16"/>
                <w:szCs w:val="16"/>
              </w:rPr>
            </w:pPr>
            <w:r w:rsidRPr="007A587E">
              <w:rPr>
                <w:sz w:val="18"/>
                <w:szCs w:val="18"/>
              </w:rPr>
              <w:t>400 den 500 e kadar 4 koyun</w:t>
            </w:r>
          </w:p>
        </w:tc>
        <w:tc>
          <w:tcPr>
            <w:tcW w:w="1990" w:type="dxa"/>
            <w:vMerge/>
            <w:shd w:val="clear" w:color="auto" w:fill="F2766C"/>
          </w:tcPr>
          <w:p w:rsidR="00474324" w:rsidRDefault="00474324" w:rsidP="005C29BF"/>
        </w:tc>
        <w:tc>
          <w:tcPr>
            <w:tcW w:w="1695" w:type="dxa"/>
            <w:vMerge/>
            <w:shd w:val="clear" w:color="auto" w:fill="00B0F0"/>
          </w:tcPr>
          <w:p w:rsidR="00474324" w:rsidRDefault="00474324" w:rsidP="005C29BF"/>
        </w:tc>
        <w:tc>
          <w:tcPr>
            <w:tcW w:w="2835" w:type="dxa"/>
            <w:vMerge/>
            <w:shd w:val="clear" w:color="auto" w:fill="FFF2CC" w:themeFill="accent4" w:themeFillTint="33"/>
          </w:tcPr>
          <w:p w:rsidR="00474324" w:rsidRDefault="00474324" w:rsidP="005C29BF"/>
        </w:tc>
      </w:tr>
      <w:tr w:rsidR="00474324" w:rsidTr="0016452F">
        <w:trPr>
          <w:trHeight w:val="690"/>
        </w:trPr>
        <w:tc>
          <w:tcPr>
            <w:tcW w:w="1423" w:type="dxa"/>
            <w:vMerge/>
            <w:shd w:val="clear" w:color="auto" w:fill="9CC2E5" w:themeFill="accent1" w:themeFillTint="99"/>
          </w:tcPr>
          <w:p w:rsidR="00474324" w:rsidRDefault="00474324" w:rsidP="005C29BF"/>
        </w:tc>
        <w:tc>
          <w:tcPr>
            <w:tcW w:w="1134" w:type="dxa"/>
            <w:vMerge/>
            <w:shd w:val="clear" w:color="auto" w:fill="FFD966" w:themeFill="accent4" w:themeFillTint="99"/>
          </w:tcPr>
          <w:p w:rsidR="00474324" w:rsidRDefault="00474324" w:rsidP="005C29BF"/>
        </w:tc>
        <w:tc>
          <w:tcPr>
            <w:tcW w:w="2127" w:type="dxa"/>
            <w:shd w:val="clear" w:color="auto" w:fill="FFC000" w:themeFill="accent4"/>
          </w:tcPr>
          <w:p w:rsidR="00474324" w:rsidRDefault="00474324" w:rsidP="005C29BF">
            <w:r>
              <w:t>- Sığır, manda gibi büyükbaş hayvanlar</w:t>
            </w:r>
          </w:p>
          <w:p w:rsidR="00474324" w:rsidRDefault="00474324" w:rsidP="005C29BF"/>
        </w:tc>
        <w:tc>
          <w:tcPr>
            <w:tcW w:w="1553" w:type="dxa"/>
            <w:shd w:val="clear" w:color="auto" w:fill="FFC000" w:themeFill="accent4"/>
          </w:tcPr>
          <w:p w:rsidR="00474324" w:rsidRDefault="00F97930" w:rsidP="005C29BF">
            <w:r>
              <w:t xml:space="preserve">  En az 30 tane olmalı</w:t>
            </w:r>
          </w:p>
        </w:tc>
        <w:tc>
          <w:tcPr>
            <w:tcW w:w="2410" w:type="dxa"/>
            <w:shd w:val="clear" w:color="auto" w:fill="FFC000" w:themeFill="accent4"/>
          </w:tcPr>
          <w:p w:rsidR="00474324" w:rsidRDefault="00F97930" w:rsidP="004E36AE">
            <w:r>
              <w:t xml:space="preserve">  </w:t>
            </w:r>
            <w:r w:rsidR="004E36AE">
              <w:t>1/</w:t>
            </w:r>
            <w:r>
              <w:t>30</w:t>
            </w:r>
          </w:p>
        </w:tc>
        <w:tc>
          <w:tcPr>
            <w:tcW w:w="1990" w:type="dxa"/>
            <w:vMerge/>
            <w:shd w:val="clear" w:color="auto" w:fill="F2766C"/>
          </w:tcPr>
          <w:p w:rsidR="00474324" w:rsidRDefault="00474324" w:rsidP="005C29BF"/>
        </w:tc>
        <w:tc>
          <w:tcPr>
            <w:tcW w:w="1695" w:type="dxa"/>
            <w:vMerge/>
            <w:shd w:val="clear" w:color="auto" w:fill="00B0F0"/>
          </w:tcPr>
          <w:p w:rsidR="00474324" w:rsidRDefault="00474324" w:rsidP="005C29BF"/>
        </w:tc>
        <w:tc>
          <w:tcPr>
            <w:tcW w:w="2835" w:type="dxa"/>
            <w:vMerge/>
            <w:shd w:val="clear" w:color="auto" w:fill="FFF2CC" w:themeFill="accent4" w:themeFillTint="33"/>
          </w:tcPr>
          <w:p w:rsidR="00474324" w:rsidRDefault="00474324" w:rsidP="005C29BF"/>
        </w:tc>
      </w:tr>
      <w:tr w:rsidR="005C29BF" w:rsidTr="0016452F">
        <w:trPr>
          <w:trHeight w:val="930"/>
        </w:trPr>
        <w:tc>
          <w:tcPr>
            <w:tcW w:w="1423" w:type="dxa"/>
            <w:vMerge/>
            <w:shd w:val="clear" w:color="auto" w:fill="9CC2E5" w:themeFill="accent1" w:themeFillTint="99"/>
          </w:tcPr>
          <w:p w:rsidR="005C29BF" w:rsidRDefault="005C29BF" w:rsidP="005C29BF"/>
        </w:tc>
        <w:tc>
          <w:tcPr>
            <w:tcW w:w="1134" w:type="dxa"/>
            <w:vMerge/>
            <w:shd w:val="clear" w:color="auto" w:fill="FFD966" w:themeFill="accent4" w:themeFillTint="99"/>
          </w:tcPr>
          <w:p w:rsidR="005C29BF" w:rsidRDefault="005C29BF" w:rsidP="005C29BF"/>
        </w:tc>
        <w:tc>
          <w:tcPr>
            <w:tcW w:w="2127" w:type="dxa"/>
            <w:shd w:val="clear" w:color="auto" w:fill="1DE3C2"/>
          </w:tcPr>
          <w:p w:rsidR="005C29BF" w:rsidRDefault="005C29BF" w:rsidP="005C29BF"/>
          <w:p w:rsidR="005C29BF" w:rsidRDefault="005C29BF" w:rsidP="005C29BF">
            <w:r>
              <w:t xml:space="preserve">-Deve </w:t>
            </w:r>
          </w:p>
          <w:p w:rsidR="005C29BF" w:rsidRDefault="005C29BF" w:rsidP="005C29BF"/>
          <w:p w:rsidR="005C29BF" w:rsidRDefault="005C29BF" w:rsidP="005C29BF"/>
        </w:tc>
        <w:tc>
          <w:tcPr>
            <w:tcW w:w="1553" w:type="dxa"/>
            <w:shd w:val="clear" w:color="auto" w:fill="1DE3C2"/>
          </w:tcPr>
          <w:p w:rsidR="005C29BF" w:rsidRDefault="005C29BF" w:rsidP="005C29BF"/>
          <w:p w:rsidR="005C29BF" w:rsidRDefault="005C29BF" w:rsidP="005C29BF">
            <w:r>
              <w:t>En az 5 tane olmalı</w:t>
            </w:r>
          </w:p>
        </w:tc>
        <w:tc>
          <w:tcPr>
            <w:tcW w:w="2410" w:type="dxa"/>
            <w:shd w:val="clear" w:color="auto" w:fill="1DE3C2"/>
          </w:tcPr>
          <w:p w:rsidR="005C29BF" w:rsidRPr="005C29BF" w:rsidRDefault="005C29BF" w:rsidP="005C29BF"/>
          <w:p w:rsidR="005C29BF" w:rsidRDefault="005C29BF" w:rsidP="005C29BF">
            <w:r>
              <w:t>Her 5 deve için bir koyun veya keçi</w:t>
            </w:r>
          </w:p>
        </w:tc>
        <w:tc>
          <w:tcPr>
            <w:tcW w:w="1990" w:type="dxa"/>
            <w:vMerge/>
            <w:shd w:val="clear" w:color="auto" w:fill="F2766C"/>
          </w:tcPr>
          <w:p w:rsidR="005C29BF" w:rsidRDefault="005C29BF" w:rsidP="005C29BF"/>
        </w:tc>
        <w:tc>
          <w:tcPr>
            <w:tcW w:w="1695" w:type="dxa"/>
            <w:vMerge/>
            <w:shd w:val="clear" w:color="auto" w:fill="00B0F0"/>
          </w:tcPr>
          <w:p w:rsidR="005C29BF" w:rsidRDefault="005C29BF" w:rsidP="005C29BF"/>
        </w:tc>
        <w:tc>
          <w:tcPr>
            <w:tcW w:w="2835" w:type="dxa"/>
            <w:vMerge/>
            <w:shd w:val="clear" w:color="auto" w:fill="FFF2CC" w:themeFill="accent4" w:themeFillTint="33"/>
          </w:tcPr>
          <w:p w:rsidR="005C29BF" w:rsidRDefault="005C29BF" w:rsidP="005C29BF"/>
        </w:tc>
      </w:tr>
      <w:tr w:rsidR="005C29BF" w:rsidTr="0016452F">
        <w:trPr>
          <w:trHeight w:val="1320"/>
        </w:trPr>
        <w:tc>
          <w:tcPr>
            <w:tcW w:w="1423" w:type="dxa"/>
            <w:vMerge/>
            <w:shd w:val="clear" w:color="auto" w:fill="9CC2E5" w:themeFill="accent1" w:themeFillTint="99"/>
          </w:tcPr>
          <w:p w:rsidR="005C29BF" w:rsidRDefault="005C29BF" w:rsidP="005C29BF"/>
        </w:tc>
        <w:tc>
          <w:tcPr>
            <w:tcW w:w="1134" w:type="dxa"/>
            <w:vMerge/>
            <w:shd w:val="clear" w:color="auto" w:fill="FFD966" w:themeFill="accent4" w:themeFillTint="99"/>
          </w:tcPr>
          <w:p w:rsidR="005C29BF" w:rsidRDefault="005C29BF" w:rsidP="005C29BF"/>
        </w:tc>
        <w:tc>
          <w:tcPr>
            <w:tcW w:w="2127" w:type="dxa"/>
            <w:shd w:val="clear" w:color="auto" w:fill="A8D08D" w:themeFill="accent6" w:themeFillTint="99"/>
          </w:tcPr>
          <w:p w:rsidR="005C29BF" w:rsidRDefault="005C29BF" w:rsidP="005C29BF"/>
          <w:p w:rsidR="005C29BF" w:rsidRDefault="005C29BF" w:rsidP="006E6730">
            <w:r>
              <w:t>-Toprak ürünleri</w:t>
            </w:r>
          </w:p>
        </w:tc>
        <w:tc>
          <w:tcPr>
            <w:tcW w:w="1553" w:type="dxa"/>
            <w:shd w:val="clear" w:color="auto" w:fill="A8D08D" w:themeFill="accent6" w:themeFillTint="99"/>
          </w:tcPr>
          <w:p w:rsidR="005C29BF" w:rsidRDefault="005C29BF" w:rsidP="005C29BF"/>
          <w:p w:rsidR="005C29BF" w:rsidRDefault="005C29BF" w:rsidP="005363D4"/>
        </w:tc>
        <w:tc>
          <w:tcPr>
            <w:tcW w:w="2410" w:type="dxa"/>
            <w:shd w:val="clear" w:color="auto" w:fill="A8D08D" w:themeFill="accent6" w:themeFillTint="99"/>
          </w:tcPr>
          <w:p w:rsidR="005C29BF" w:rsidRPr="005C29BF" w:rsidRDefault="005C29BF" w:rsidP="001D4520">
            <w:r w:rsidRPr="007A587E">
              <w:rPr>
                <w:sz w:val="20"/>
                <w:szCs w:val="20"/>
              </w:rPr>
              <w:t xml:space="preserve">Toprak emek ve ücret verilmeden sulanıyorsa 1/10, </w:t>
            </w:r>
            <w:proofErr w:type="gramStart"/>
            <w:r w:rsidRPr="007A587E">
              <w:rPr>
                <w:sz w:val="20"/>
                <w:szCs w:val="20"/>
              </w:rPr>
              <w:t>kova,dolap</w:t>
            </w:r>
            <w:proofErr w:type="gramEnd"/>
            <w:r w:rsidRPr="007A587E">
              <w:rPr>
                <w:sz w:val="20"/>
                <w:szCs w:val="20"/>
              </w:rPr>
              <w:t>,motor veya ücretle alınan su ile</w:t>
            </w:r>
            <w:r>
              <w:rPr>
                <w:sz w:val="20"/>
                <w:szCs w:val="20"/>
              </w:rPr>
              <w:t xml:space="preserve"> sulanıyorsa 1/20</w:t>
            </w:r>
          </w:p>
        </w:tc>
        <w:tc>
          <w:tcPr>
            <w:tcW w:w="1990" w:type="dxa"/>
            <w:vMerge/>
            <w:shd w:val="clear" w:color="auto" w:fill="F2766C"/>
          </w:tcPr>
          <w:p w:rsidR="005C29BF" w:rsidRDefault="005C29BF" w:rsidP="005C29BF"/>
        </w:tc>
        <w:tc>
          <w:tcPr>
            <w:tcW w:w="1695" w:type="dxa"/>
            <w:vMerge/>
            <w:shd w:val="clear" w:color="auto" w:fill="00B0F0"/>
          </w:tcPr>
          <w:p w:rsidR="005C29BF" w:rsidRDefault="005C29BF" w:rsidP="005C29BF"/>
        </w:tc>
        <w:tc>
          <w:tcPr>
            <w:tcW w:w="2835" w:type="dxa"/>
            <w:vMerge/>
            <w:shd w:val="clear" w:color="auto" w:fill="FFF2CC" w:themeFill="accent4" w:themeFillTint="33"/>
          </w:tcPr>
          <w:p w:rsidR="005C29BF" w:rsidRDefault="005C29BF" w:rsidP="005C29BF"/>
        </w:tc>
      </w:tr>
    </w:tbl>
    <w:p w:rsidR="00414A4F" w:rsidRDefault="006C6982" w:rsidP="00D0342A">
      <w:r>
        <w:br w:type="textWrapping" w:clear="all"/>
      </w:r>
    </w:p>
    <w:sectPr w:rsidR="00414A4F" w:rsidSect="00F979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52BD7"/>
    <w:multiLevelType w:val="hybridMultilevel"/>
    <w:tmpl w:val="D2FA4E2A"/>
    <w:lvl w:ilvl="0" w:tplc="14F2E24A">
      <w:start w:val="30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F73330B"/>
    <w:multiLevelType w:val="hybridMultilevel"/>
    <w:tmpl w:val="B4CC9C84"/>
    <w:lvl w:ilvl="0" w:tplc="F5DA39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342A"/>
    <w:rsid w:val="00024884"/>
    <w:rsid w:val="00120563"/>
    <w:rsid w:val="0016452F"/>
    <w:rsid w:val="002279E6"/>
    <w:rsid w:val="00414A4F"/>
    <w:rsid w:val="00474324"/>
    <w:rsid w:val="004E36AE"/>
    <w:rsid w:val="005C29BF"/>
    <w:rsid w:val="006A4118"/>
    <w:rsid w:val="006C6982"/>
    <w:rsid w:val="007A587E"/>
    <w:rsid w:val="00961826"/>
    <w:rsid w:val="00D0342A"/>
    <w:rsid w:val="00E20855"/>
    <w:rsid w:val="00F97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5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03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7432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24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4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5F61C-B142-4761-BFE6-6D501F017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YARDIMCI</dc:creator>
  <cp:lastModifiedBy>Windows Kullanıcısı</cp:lastModifiedBy>
  <cp:revision>2</cp:revision>
  <cp:lastPrinted>2016-12-05T16:49:00Z</cp:lastPrinted>
  <dcterms:created xsi:type="dcterms:W3CDTF">2018-01-17T18:21:00Z</dcterms:created>
  <dcterms:modified xsi:type="dcterms:W3CDTF">2018-01-17T18:21:00Z</dcterms:modified>
</cp:coreProperties>
</file>